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02861553" w:rsidR="00D45FA5" w:rsidRPr="004D53D2" w:rsidRDefault="00B13A48" w:rsidP="00617086">
      <w:pPr>
        <w:pStyle w:val="Titolo1"/>
        <w:spacing w:before="0" w:after="120"/>
        <w:jc w:val="center"/>
        <w:rPr>
          <w:i/>
          <w:sz w:val="18"/>
          <w:szCs w:val="18"/>
        </w:rPr>
      </w:pPr>
      <w:r w:rsidRPr="00B13A48">
        <w:t>Andate dunque e fate discepoli tutti i popoli</w:t>
      </w:r>
    </w:p>
    <w:p w14:paraId="7F496F23" w14:textId="5497ECD6" w:rsidR="00815114" w:rsidRDefault="00B13A48" w:rsidP="002C4EDB">
      <w:pPr>
        <w:spacing w:after="120"/>
        <w:jc w:val="both"/>
        <w:rPr>
          <w:rFonts w:ascii="Arial" w:hAnsi="Arial" w:cs="Arial"/>
          <w:iCs/>
        </w:rPr>
      </w:pPr>
      <w:bookmarkStart w:id="0" w:name="_Hlk146558377"/>
      <w:r>
        <w:rPr>
          <w:rFonts w:ascii="Arial" w:hAnsi="Arial" w:cs="Arial"/>
          <w:iCs/>
        </w:rPr>
        <w:t xml:space="preserve">Esaminiamo una per una le Parole con le quali oggi Gesù parla ai suoi Apostoli. Saranno queste </w:t>
      </w:r>
      <w:r w:rsidR="000D0C7F">
        <w:rPr>
          <w:rFonts w:ascii="Arial" w:hAnsi="Arial" w:cs="Arial"/>
          <w:iCs/>
        </w:rPr>
        <w:t xml:space="preserve">Parole </w:t>
      </w:r>
      <w:r>
        <w:rPr>
          <w:rFonts w:ascii="Arial" w:hAnsi="Arial" w:cs="Arial"/>
          <w:iCs/>
        </w:rPr>
        <w:t xml:space="preserve">che ci diranno quale è la missione degli Apostoli e di conseguenza la missione di tutto il corpo di Cristo, governato dallo Spirito Santo e dagli Apostoli. Se gli Undici e i loro successori usciranno o anche trascureranno o dichiareranno </w:t>
      </w:r>
      <w:r w:rsidR="00E62703">
        <w:rPr>
          <w:rFonts w:ascii="Arial" w:hAnsi="Arial" w:cs="Arial"/>
          <w:iCs/>
        </w:rPr>
        <w:t>la non necessaria obbedienza anche ad una sola di queste parole, smettono di essere discepol</w:t>
      </w:r>
      <w:r w:rsidR="000D0C7F">
        <w:rPr>
          <w:rFonts w:ascii="Arial" w:hAnsi="Arial" w:cs="Arial"/>
          <w:iCs/>
        </w:rPr>
        <w:t>i</w:t>
      </w:r>
      <w:r w:rsidR="00E62703">
        <w:rPr>
          <w:rFonts w:ascii="Arial" w:hAnsi="Arial" w:cs="Arial"/>
          <w:iCs/>
        </w:rPr>
        <w:t xml:space="preserve"> di Gesù, di essere inviati d</w:t>
      </w:r>
      <w:r w:rsidR="000D0C7F">
        <w:rPr>
          <w:rFonts w:ascii="Arial" w:hAnsi="Arial" w:cs="Arial"/>
          <w:iCs/>
        </w:rPr>
        <w:t>i</w:t>
      </w:r>
      <w:r w:rsidR="00E62703">
        <w:rPr>
          <w:rFonts w:ascii="Arial" w:hAnsi="Arial" w:cs="Arial"/>
          <w:iCs/>
        </w:rPr>
        <w:t xml:space="preserve"> Gesù. All’istante si diventa discepoli di se stessi e inviati di se stessi. L’obbedienza a queste Parole di Gesù obbliga il papa, i cardinali, i vescovi, i presbiteri, i diaconi, ogni membro del corpo di Cristo, sempre però nel rispetto dell’insegnamento degli Apostoli operato nello Spirito Santo. </w:t>
      </w:r>
    </w:p>
    <w:p w14:paraId="01C6F8D1" w14:textId="22CAF060" w:rsidR="00B13A48" w:rsidRPr="00E62703" w:rsidRDefault="00B13A48" w:rsidP="0064469A">
      <w:pPr>
        <w:spacing w:after="120"/>
        <w:jc w:val="both"/>
        <w:rPr>
          <w:rFonts w:ascii="Arial" w:hAnsi="Arial" w:cs="Arial"/>
          <w:iCs/>
        </w:rPr>
      </w:pPr>
      <w:r>
        <w:rPr>
          <w:rFonts w:ascii="Arial" w:hAnsi="Arial" w:cs="Arial"/>
          <w:iCs/>
        </w:rPr>
        <w:t xml:space="preserve">Prima Parola: </w:t>
      </w:r>
      <w:r w:rsidRPr="00B13A48">
        <w:rPr>
          <w:rFonts w:ascii="Arial" w:hAnsi="Arial" w:cs="Arial"/>
          <w:i/>
        </w:rPr>
        <w:t>A me è stato dato ogni potere in cielo e sulla terra</w:t>
      </w:r>
      <w:r>
        <w:rPr>
          <w:rFonts w:ascii="Arial" w:hAnsi="Arial" w:cs="Arial"/>
          <w:i/>
        </w:rPr>
        <w:t>:</w:t>
      </w:r>
      <w:r w:rsidR="00E62703">
        <w:rPr>
          <w:rFonts w:ascii="Arial" w:hAnsi="Arial" w:cs="Arial"/>
          <w:iCs/>
        </w:rPr>
        <w:t xml:space="preserve"> Gesù non parla in suo nome, non comanda per suo potere o per sua autorità. Comanda perché il Padre ha posto ogni suo potere divino ed eterno nelle mani del Figlio suo. Per conoscere questa verità è sufficiente leggere il Capitolo VII del Libro di Daniele e il Capitolo V del Libro dell’Apocalisse. In queste pagine del Testo Sacro viene presentata la stupenda liturgia celeste che celebra questa consegna. Chi ogni potere</w:t>
      </w:r>
      <w:r w:rsidR="000D0C7F">
        <w:rPr>
          <w:rFonts w:ascii="Arial" w:hAnsi="Arial" w:cs="Arial"/>
          <w:iCs/>
        </w:rPr>
        <w:t xml:space="preserve"> ha dato </w:t>
      </w:r>
      <w:r w:rsidR="00E62703">
        <w:rPr>
          <w:rFonts w:ascii="Arial" w:hAnsi="Arial" w:cs="Arial"/>
          <w:iCs/>
        </w:rPr>
        <w:t xml:space="preserve"> a Cristo Gesù, non è un Dio straniero. È il Dio di Abramo, di Isacco, di Giacobbe. Questo significa che il Dio dell’Antico Testamento è lo stesso Dio del Nuovo. </w:t>
      </w:r>
    </w:p>
    <w:p w14:paraId="570BD2C2" w14:textId="765F2A07" w:rsidR="00B13A48" w:rsidRDefault="00B13A48" w:rsidP="0064469A">
      <w:pPr>
        <w:spacing w:after="120"/>
        <w:jc w:val="both"/>
        <w:rPr>
          <w:rFonts w:ascii="Arial" w:hAnsi="Arial" w:cs="Arial"/>
          <w:iCs/>
        </w:rPr>
      </w:pPr>
      <w:r w:rsidRPr="00B13A48">
        <w:rPr>
          <w:rFonts w:ascii="Arial" w:hAnsi="Arial" w:cs="Arial"/>
          <w:iCs/>
        </w:rPr>
        <w:t>Seconda Parola:</w:t>
      </w:r>
      <w:r>
        <w:rPr>
          <w:rFonts w:ascii="Arial" w:hAnsi="Arial" w:cs="Arial"/>
          <w:iCs/>
        </w:rPr>
        <w:t xml:space="preserve"> </w:t>
      </w:r>
      <w:r w:rsidRPr="00B13A48">
        <w:rPr>
          <w:rFonts w:ascii="Arial" w:hAnsi="Arial" w:cs="Arial"/>
          <w:i/>
        </w:rPr>
        <w:t>Andate dunque</w:t>
      </w:r>
      <w:r w:rsidRPr="00B13A48">
        <w:rPr>
          <w:rFonts w:ascii="Arial" w:hAnsi="Arial" w:cs="Arial"/>
          <w:i/>
        </w:rPr>
        <w:t>:</w:t>
      </w:r>
      <w:r w:rsidR="00E62703">
        <w:rPr>
          <w:rFonts w:ascii="Arial" w:hAnsi="Arial" w:cs="Arial"/>
          <w:i/>
        </w:rPr>
        <w:t xml:space="preserve"> </w:t>
      </w:r>
      <w:r w:rsidR="00E62703">
        <w:rPr>
          <w:rFonts w:ascii="Arial" w:hAnsi="Arial" w:cs="Arial"/>
          <w:iCs/>
        </w:rPr>
        <w:t>Dove devono andare gli Undici? In tutto il mondo. Ovunque abita anc</w:t>
      </w:r>
      <w:r w:rsidR="000D0C7F">
        <w:rPr>
          <w:rFonts w:ascii="Arial" w:hAnsi="Arial" w:cs="Arial"/>
          <w:iCs/>
        </w:rPr>
        <w:t>h</w:t>
      </w:r>
      <w:r w:rsidR="00E62703">
        <w:rPr>
          <w:rFonts w:ascii="Arial" w:hAnsi="Arial" w:cs="Arial"/>
          <w:iCs/>
        </w:rPr>
        <w:t xml:space="preserve">e un solo uomo. Devono andare anche nelle isole più lontane, sperdute nei mari della terra. Se anche un solo uomo da essi non viene raggiunto, essi sono responsabili per </w:t>
      </w:r>
      <w:r w:rsidR="000D0C7F">
        <w:rPr>
          <w:rFonts w:ascii="Arial" w:hAnsi="Arial" w:cs="Arial"/>
          <w:iCs/>
        </w:rPr>
        <w:t xml:space="preserve">non </w:t>
      </w:r>
      <w:r w:rsidR="00E62703">
        <w:rPr>
          <w:rFonts w:ascii="Arial" w:hAnsi="Arial" w:cs="Arial"/>
          <w:iCs/>
        </w:rPr>
        <w:t>avergli offerto la vera salvezza e la vera redenzione, per non averli liberati dal potere delle tenebre.</w:t>
      </w:r>
    </w:p>
    <w:p w14:paraId="0326EFCE" w14:textId="486D0A8D" w:rsidR="00B13A48" w:rsidRDefault="00B13A48" w:rsidP="0064469A">
      <w:pPr>
        <w:spacing w:after="120"/>
        <w:jc w:val="both"/>
        <w:rPr>
          <w:rFonts w:ascii="Arial" w:hAnsi="Arial" w:cs="Arial"/>
          <w:iCs/>
        </w:rPr>
      </w:pPr>
      <w:r>
        <w:rPr>
          <w:rFonts w:ascii="Arial" w:hAnsi="Arial" w:cs="Arial"/>
          <w:iCs/>
        </w:rPr>
        <w:t xml:space="preserve">Terza Parola: </w:t>
      </w:r>
      <w:r w:rsidRPr="00B13A48">
        <w:rPr>
          <w:rFonts w:ascii="Arial" w:hAnsi="Arial" w:cs="Arial"/>
          <w:iCs/>
        </w:rPr>
        <w:t xml:space="preserve"> </w:t>
      </w:r>
      <w:r w:rsidRPr="00B13A48">
        <w:rPr>
          <w:rFonts w:ascii="Arial" w:hAnsi="Arial" w:cs="Arial"/>
          <w:i/>
        </w:rPr>
        <w:t xml:space="preserve">e fate discepoli tutti i popoli:  </w:t>
      </w:r>
      <w:r w:rsidR="00E62703">
        <w:rPr>
          <w:rFonts w:ascii="Arial" w:hAnsi="Arial" w:cs="Arial"/>
          <w:iCs/>
        </w:rPr>
        <w:t xml:space="preserve">Chi gli Undici devono fare loro discepoli </w:t>
      </w:r>
      <w:r w:rsidR="004F18E8">
        <w:rPr>
          <w:rFonts w:ascii="Arial" w:hAnsi="Arial" w:cs="Arial"/>
          <w:iCs/>
        </w:rPr>
        <w:t xml:space="preserve">sono tutti i popoli della terra. Facendoli loro discepoli, li faranno discepoli di Cristo Gesù, divenuti discepoli di Cristo Gesù saranno discepoli del Padre.  Turro dal Padre inizia e tutto nel Padre ritorna. È sufficiente questa sola Terza Parola di Gesù per dichiarare falsità, menzogna, inganno di Satana tutte le parole vane che sentiamo da qualche anno. Ne riportiamo solo una di queste parole stolte: “Tutte le religioni sono via di salvezza. Il Vangelo non va predicato”. </w:t>
      </w:r>
      <w:r w:rsidR="000D0C7F">
        <w:rPr>
          <w:rFonts w:ascii="Arial" w:hAnsi="Arial" w:cs="Arial"/>
          <w:iCs/>
        </w:rPr>
        <w:t xml:space="preserve">Se non si deve predicare i Vangelo, a che servono gli Undici? Si diene falsità si parla dalla falsità. </w:t>
      </w:r>
    </w:p>
    <w:p w14:paraId="21B66891" w14:textId="0A43E579" w:rsidR="00B13A48" w:rsidRPr="004F18E8" w:rsidRDefault="00B13A48" w:rsidP="0064469A">
      <w:pPr>
        <w:spacing w:after="120"/>
        <w:jc w:val="both"/>
        <w:rPr>
          <w:rFonts w:ascii="Arial" w:hAnsi="Arial" w:cs="Arial"/>
          <w:iCs/>
        </w:rPr>
      </w:pPr>
      <w:r>
        <w:rPr>
          <w:rFonts w:ascii="Arial" w:hAnsi="Arial" w:cs="Arial"/>
          <w:iCs/>
        </w:rPr>
        <w:t xml:space="preserve">Quarta Parola: </w:t>
      </w:r>
      <w:r w:rsidRPr="00B13A48">
        <w:rPr>
          <w:rFonts w:ascii="Arial" w:hAnsi="Arial" w:cs="Arial"/>
          <w:i/>
        </w:rPr>
        <w:t>battezzandoli nel nome del Padre e del Figlio e dello Spirito Santo</w:t>
      </w:r>
      <w:r w:rsidR="004F18E8">
        <w:rPr>
          <w:rFonts w:ascii="Arial" w:hAnsi="Arial" w:cs="Arial"/>
          <w:i/>
        </w:rPr>
        <w:t xml:space="preserve">. </w:t>
      </w:r>
      <w:r w:rsidR="004F18E8">
        <w:rPr>
          <w:rFonts w:ascii="Arial" w:hAnsi="Arial" w:cs="Arial"/>
          <w:iCs/>
        </w:rPr>
        <w:t xml:space="preserve"> Come si diviene discepoli degli apostoli, discepoli di Gesù, discepoli del Padre? Nascendo da acqua e da Spirito Santo. Gesù comanda agli Undici di battezzare nel nome del Padre e del Figlio e dello Spirito Santo. Co</w:t>
      </w:r>
      <w:r w:rsidR="000D0C7F">
        <w:rPr>
          <w:rFonts w:ascii="Arial" w:hAnsi="Arial" w:cs="Arial"/>
          <w:iCs/>
        </w:rPr>
        <w:t>n</w:t>
      </w:r>
      <w:r w:rsidR="004F18E8">
        <w:rPr>
          <w:rFonts w:ascii="Arial" w:hAnsi="Arial" w:cs="Arial"/>
          <w:iCs/>
        </w:rPr>
        <w:t xml:space="preserve"> il battesimo si diviene partecipi della natura divine e di conseguenza partecipi del Padre e del Figlio e dello Spirito Santo. Sempre l’antica teologia insegnava che il battessimo è di necessità di fine, non di mezzo. Senza il battesimo non esiste il corpo di Cristo. Satana al fine di impedire che venga formato il corpo di Cristo, ha insegnato ad apostoli e </w:t>
      </w:r>
      <w:r w:rsidR="00571384">
        <w:rPr>
          <w:rFonts w:ascii="Arial" w:hAnsi="Arial" w:cs="Arial"/>
          <w:iCs/>
        </w:rPr>
        <w:t>a</w:t>
      </w:r>
      <w:r w:rsidR="004F18E8">
        <w:rPr>
          <w:rFonts w:ascii="Arial" w:hAnsi="Arial" w:cs="Arial"/>
          <w:iCs/>
        </w:rPr>
        <w:t xml:space="preserve">  </w:t>
      </w:r>
      <w:r w:rsidR="00571384">
        <w:rPr>
          <w:rFonts w:ascii="Arial" w:hAnsi="Arial" w:cs="Arial"/>
          <w:iCs/>
        </w:rPr>
        <w:t>moltissimi</w:t>
      </w:r>
      <w:r w:rsidR="004F18E8">
        <w:rPr>
          <w:rFonts w:ascii="Arial" w:hAnsi="Arial" w:cs="Arial"/>
          <w:iCs/>
        </w:rPr>
        <w:t xml:space="preserve"> altri </w:t>
      </w:r>
      <w:r w:rsidR="00571384">
        <w:rPr>
          <w:rFonts w:ascii="Arial" w:hAnsi="Arial" w:cs="Arial"/>
          <w:iCs/>
        </w:rPr>
        <w:t>membri</w:t>
      </w:r>
      <w:r w:rsidR="004F18E8">
        <w:rPr>
          <w:rFonts w:ascii="Arial" w:hAnsi="Arial" w:cs="Arial"/>
          <w:iCs/>
        </w:rPr>
        <w:t xml:space="preserve"> del </w:t>
      </w:r>
      <w:r w:rsidR="00571384">
        <w:rPr>
          <w:rFonts w:ascii="Arial" w:hAnsi="Arial" w:cs="Arial"/>
          <w:iCs/>
        </w:rPr>
        <w:t>corpo di</w:t>
      </w:r>
      <w:r w:rsidR="004F18E8">
        <w:rPr>
          <w:rFonts w:ascii="Arial" w:hAnsi="Arial" w:cs="Arial"/>
          <w:iCs/>
        </w:rPr>
        <w:t xml:space="preserve"> Cristo che </w:t>
      </w:r>
      <w:r w:rsidR="00571384">
        <w:rPr>
          <w:rFonts w:ascii="Arial" w:hAnsi="Arial" w:cs="Arial"/>
          <w:iCs/>
        </w:rPr>
        <w:t>battezzare</w:t>
      </w:r>
      <w:r w:rsidR="004F18E8">
        <w:rPr>
          <w:rFonts w:ascii="Arial" w:hAnsi="Arial" w:cs="Arial"/>
          <w:iCs/>
        </w:rPr>
        <w:t xml:space="preserve"> e non battezzare è la stessa cosa. Oggi satana ha inventa</w:t>
      </w:r>
      <w:r w:rsidR="000D0C7F">
        <w:rPr>
          <w:rFonts w:ascii="Arial" w:hAnsi="Arial" w:cs="Arial"/>
          <w:iCs/>
        </w:rPr>
        <w:t>to</w:t>
      </w:r>
      <w:r w:rsidR="004F18E8">
        <w:rPr>
          <w:rFonts w:ascii="Arial" w:hAnsi="Arial" w:cs="Arial"/>
          <w:iCs/>
        </w:rPr>
        <w:t xml:space="preserve"> la “nouvelle </w:t>
      </w:r>
      <w:r w:rsidR="004F18E8" w:rsidRPr="00571384">
        <w:rPr>
          <w:rFonts w:ascii="Arial" w:hAnsi="Arial" w:cs="Arial"/>
          <w:iCs/>
        </w:rPr>
        <w:t>th</w:t>
      </w:r>
      <w:r w:rsidR="00571384" w:rsidRPr="00571384">
        <w:rPr>
          <w:rFonts w:ascii="Arial" w:hAnsi="Arial" w:cs="Arial"/>
          <w:iCs/>
        </w:rPr>
        <w:t>é</w:t>
      </w:r>
      <w:r w:rsidR="004F18E8" w:rsidRPr="00571384">
        <w:rPr>
          <w:rFonts w:ascii="Arial" w:hAnsi="Arial" w:cs="Arial"/>
          <w:iCs/>
        </w:rPr>
        <w:t>ologie</w:t>
      </w:r>
      <w:r w:rsidR="004F18E8">
        <w:rPr>
          <w:rFonts w:ascii="Arial" w:hAnsi="Arial" w:cs="Arial"/>
          <w:iCs/>
        </w:rPr>
        <w:t xml:space="preserve">”. In cosa consiste questa </w:t>
      </w:r>
      <w:r w:rsidR="000D0C7F">
        <w:rPr>
          <w:rFonts w:ascii="Arial" w:hAnsi="Arial" w:cs="Arial"/>
          <w:iCs/>
        </w:rPr>
        <w:t>“</w:t>
      </w:r>
      <w:r w:rsidR="004F18E8">
        <w:rPr>
          <w:rFonts w:ascii="Arial" w:hAnsi="Arial" w:cs="Arial"/>
          <w:iCs/>
        </w:rPr>
        <w:t xml:space="preserve">nouvelle </w:t>
      </w:r>
      <w:r w:rsidR="004F18E8" w:rsidRPr="00571384">
        <w:rPr>
          <w:rFonts w:ascii="Arial" w:hAnsi="Arial" w:cs="Arial"/>
          <w:iCs/>
        </w:rPr>
        <w:t>th</w:t>
      </w:r>
      <w:r w:rsidR="00571384" w:rsidRPr="00571384">
        <w:rPr>
          <w:rFonts w:ascii="Arial" w:hAnsi="Arial" w:cs="Arial"/>
          <w:iCs/>
        </w:rPr>
        <w:t>é</w:t>
      </w:r>
      <w:r w:rsidR="004F18E8" w:rsidRPr="00571384">
        <w:rPr>
          <w:rFonts w:ascii="Arial" w:hAnsi="Arial" w:cs="Arial"/>
          <w:iCs/>
        </w:rPr>
        <w:t>ologie</w:t>
      </w:r>
      <w:r w:rsidR="000D0C7F">
        <w:rPr>
          <w:rFonts w:ascii="Arial" w:hAnsi="Arial" w:cs="Arial"/>
          <w:iCs/>
        </w:rPr>
        <w:t>”</w:t>
      </w:r>
      <w:r w:rsidR="00571384">
        <w:rPr>
          <w:rFonts w:ascii="Arial" w:hAnsi="Arial" w:cs="Arial"/>
          <w:iCs/>
        </w:rPr>
        <w:t xml:space="preserve">? Nel proclamare la non necessità del battesimo. Questo insegnamento è per la morte del corpo di Cristo. </w:t>
      </w:r>
    </w:p>
    <w:p w14:paraId="56218AE4" w14:textId="69C089AD" w:rsidR="00540870" w:rsidRPr="00B13A48" w:rsidRDefault="00B13A48" w:rsidP="0064469A">
      <w:pPr>
        <w:spacing w:after="120"/>
        <w:jc w:val="both"/>
        <w:rPr>
          <w:rFonts w:ascii="Arial" w:hAnsi="Arial" w:cs="Arial"/>
          <w:i/>
        </w:rPr>
      </w:pPr>
      <w:bookmarkStart w:id="1" w:name="_Hlk197938086"/>
      <w:r w:rsidRPr="00B13A48">
        <w:rPr>
          <w:rFonts w:ascii="Arial" w:hAnsi="Arial" w:cs="Arial"/>
          <w:i/>
        </w:rPr>
        <w:t>Gli</w:t>
      </w:r>
      <w:r w:rsidR="00AF0911" w:rsidRPr="00B13A48">
        <w:rPr>
          <w:rFonts w:ascii="Arial" w:hAnsi="Arial" w:cs="Arial"/>
          <w:i/>
        </w:rPr>
        <w:t xml:space="preserve"> undici discepoli, intanto, andarono in Galilea, sul monte che Gesù aveva loro indicato. </w:t>
      </w:r>
      <w:r w:rsidRPr="00B13A48">
        <w:rPr>
          <w:rFonts w:ascii="Arial" w:hAnsi="Arial" w:cs="Arial"/>
          <w:i/>
        </w:rPr>
        <w:t>Quando</w:t>
      </w:r>
      <w:r w:rsidR="00AF0911" w:rsidRPr="00B13A48">
        <w:rPr>
          <w:rFonts w:ascii="Arial" w:hAnsi="Arial" w:cs="Arial"/>
          <w:i/>
        </w:rPr>
        <w:t xml:space="preserve"> lo videro, si prostrarono. Essi però dubitarono. </w:t>
      </w:r>
      <w:r w:rsidRPr="00B13A48">
        <w:rPr>
          <w:rFonts w:ascii="Arial" w:hAnsi="Arial" w:cs="Arial"/>
          <w:i/>
        </w:rPr>
        <w:t>Gesù</w:t>
      </w:r>
      <w:r w:rsidR="00AF0911" w:rsidRPr="00B13A48">
        <w:rPr>
          <w:rFonts w:ascii="Arial" w:hAnsi="Arial" w:cs="Arial"/>
          <w:i/>
        </w:rPr>
        <w:t xml:space="preserve"> si avvicinò e disse loro: «A me è stato dato ogni potere in cielo e sulla terra. </w:t>
      </w:r>
      <w:bookmarkStart w:id="2" w:name="_Hlk197938054"/>
      <w:r w:rsidRPr="00B13A48">
        <w:rPr>
          <w:rFonts w:ascii="Arial" w:hAnsi="Arial" w:cs="Arial"/>
          <w:i/>
        </w:rPr>
        <w:t>Andate</w:t>
      </w:r>
      <w:r w:rsidR="00AF0911" w:rsidRPr="00B13A48">
        <w:rPr>
          <w:rFonts w:ascii="Arial" w:hAnsi="Arial" w:cs="Arial"/>
          <w:i/>
        </w:rPr>
        <w:t xml:space="preserve"> dunque e fate discepoli tutti i popoli</w:t>
      </w:r>
      <w:bookmarkEnd w:id="2"/>
      <w:r w:rsidR="00AF0911" w:rsidRPr="00B13A48">
        <w:rPr>
          <w:rFonts w:ascii="Arial" w:hAnsi="Arial" w:cs="Arial"/>
          <w:i/>
        </w:rPr>
        <w:t xml:space="preserve">, battezzandoli nel nome del Padre e del Figlio e dello Spirito Santo, </w:t>
      </w:r>
      <w:r w:rsidRPr="00B13A48">
        <w:rPr>
          <w:rFonts w:ascii="Arial" w:hAnsi="Arial" w:cs="Arial"/>
          <w:i/>
        </w:rPr>
        <w:t>insegnando</w:t>
      </w:r>
      <w:r w:rsidR="00AF0911" w:rsidRPr="00B13A48">
        <w:rPr>
          <w:rFonts w:ascii="Arial" w:hAnsi="Arial" w:cs="Arial"/>
          <w:i/>
        </w:rPr>
        <w:t xml:space="preserve"> loro a osservare tutto ciò che vi ho comandato. Ed ecco, io sono con voi tutti i giorni, fino alla fine del mondo».</w:t>
      </w:r>
      <w:r w:rsidR="00183104" w:rsidRPr="00B13A48">
        <w:rPr>
          <w:rFonts w:ascii="Arial" w:hAnsi="Arial" w:cs="Arial"/>
          <w:i/>
        </w:rPr>
        <w:t xml:space="preserve"> </w:t>
      </w:r>
      <w:r w:rsidR="00540870" w:rsidRPr="00B13A48">
        <w:rPr>
          <w:rFonts w:ascii="Arial" w:hAnsi="Arial" w:cs="Arial"/>
          <w:i/>
        </w:rPr>
        <w:t xml:space="preserve">(Mt </w:t>
      </w:r>
      <w:r w:rsidR="00CD1A70" w:rsidRPr="00B13A48">
        <w:rPr>
          <w:rFonts w:ascii="Arial" w:hAnsi="Arial" w:cs="Arial"/>
          <w:i/>
        </w:rPr>
        <w:t>2</w:t>
      </w:r>
      <w:r w:rsidR="0064469A" w:rsidRPr="00B13A48">
        <w:rPr>
          <w:rFonts w:ascii="Arial" w:hAnsi="Arial" w:cs="Arial"/>
          <w:i/>
        </w:rPr>
        <w:t>8</w:t>
      </w:r>
      <w:r w:rsidR="00F9123E" w:rsidRPr="00B13A48">
        <w:rPr>
          <w:rFonts w:ascii="Arial" w:hAnsi="Arial" w:cs="Arial"/>
          <w:i/>
        </w:rPr>
        <w:t>,</w:t>
      </w:r>
      <w:r w:rsidR="0064469A" w:rsidRPr="00B13A48">
        <w:rPr>
          <w:rFonts w:ascii="Arial" w:hAnsi="Arial" w:cs="Arial"/>
          <w:i/>
        </w:rPr>
        <w:t>1</w:t>
      </w:r>
      <w:r w:rsidR="00CD1A70" w:rsidRPr="00B13A48">
        <w:rPr>
          <w:rFonts w:ascii="Arial" w:hAnsi="Arial" w:cs="Arial"/>
          <w:i/>
        </w:rPr>
        <w:t>-</w:t>
      </w:r>
      <w:r w:rsidR="0064469A" w:rsidRPr="00B13A48">
        <w:rPr>
          <w:rFonts w:ascii="Arial" w:hAnsi="Arial" w:cs="Arial"/>
          <w:i/>
        </w:rPr>
        <w:t>10</w:t>
      </w:r>
      <w:r w:rsidR="006D59C6" w:rsidRPr="00B13A48">
        <w:rPr>
          <w:rFonts w:ascii="Arial" w:hAnsi="Arial" w:cs="Arial"/>
          <w:i/>
        </w:rPr>
        <w:t>)</w:t>
      </w:r>
      <w:bookmarkEnd w:id="0"/>
      <w:r w:rsidR="0067773A" w:rsidRPr="00B13A48">
        <w:rPr>
          <w:rFonts w:ascii="Arial" w:hAnsi="Arial" w:cs="Arial"/>
          <w:i/>
        </w:rPr>
        <w:t>.</w:t>
      </w:r>
    </w:p>
    <w:bookmarkEnd w:id="1"/>
    <w:p w14:paraId="5FA7B7EF" w14:textId="4218EB0D" w:rsidR="00B13A48" w:rsidRDefault="00B13A48" w:rsidP="00B13A48">
      <w:pPr>
        <w:spacing w:after="120"/>
        <w:jc w:val="both"/>
        <w:rPr>
          <w:rFonts w:ascii="Arial" w:hAnsi="Arial" w:cs="Arial"/>
          <w:iCs/>
        </w:rPr>
      </w:pPr>
      <w:r>
        <w:rPr>
          <w:rFonts w:ascii="Arial" w:hAnsi="Arial" w:cs="Arial"/>
        </w:rPr>
        <w:t xml:space="preserve">Quinta Parola: </w:t>
      </w:r>
      <w:r w:rsidRPr="00B13A48">
        <w:rPr>
          <w:rFonts w:ascii="Arial" w:hAnsi="Arial" w:cs="Arial"/>
          <w:i/>
        </w:rPr>
        <w:t>insegnando loro a osservare tutto ciò che vi ho comandato</w:t>
      </w:r>
      <w:r>
        <w:rPr>
          <w:rFonts w:ascii="Arial" w:hAnsi="Arial" w:cs="Arial"/>
          <w:i/>
        </w:rPr>
        <w:t xml:space="preserve">: </w:t>
      </w:r>
      <w:r w:rsidR="00571384">
        <w:rPr>
          <w:rFonts w:ascii="Arial" w:hAnsi="Arial" w:cs="Arial"/>
          <w:iCs/>
        </w:rPr>
        <w:t>Gli Undici e i loro Successori non devono parlare dai desideri del loro cuore, dalla loro volontà, dai loro pensieri, dalle loro teologie, dalle loro forme di ascetica o di mistica e neanche dal modo personale di vivere la fede. Il loro insegnamento deve essere fatto solo ed esclusivamente su quanto Gesù ha loro comandato. Questo Gesù mi ha comandato di dir</w:t>
      </w:r>
      <w:r w:rsidR="000D0C7F">
        <w:rPr>
          <w:rFonts w:ascii="Arial" w:hAnsi="Arial" w:cs="Arial"/>
          <w:iCs/>
        </w:rPr>
        <w:t>v</w:t>
      </w:r>
      <w:r w:rsidR="00571384">
        <w:rPr>
          <w:rFonts w:ascii="Arial" w:hAnsi="Arial" w:cs="Arial"/>
          <w:iCs/>
        </w:rPr>
        <w:t>i e questo vi dico. Cone si può comprendere</w:t>
      </w:r>
      <w:r w:rsidR="000D0C7F">
        <w:rPr>
          <w:rFonts w:ascii="Arial" w:hAnsi="Arial" w:cs="Arial"/>
          <w:iCs/>
        </w:rPr>
        <w:t xml:space="preserve">, </w:t>
      </w:r>
      <w:r w:rsidR="00571384">
        <w:rPr>
          <w:rFonts w:ascii="Arial" w:hAnsi="Arial" w:cs="Arial"/>
          <w:iCs/>
        </w:rPr>
        <w:t>questa è vera missione profetica. Gesù comanda e gli Apostoli insegna</w:t>
      </w:r>
      <w:r w:rsidR="000D0C7F">
        <w:rPr>
          <w:rFonts w:ascii="Arial" w:hAnsi="Arial" w:cs="Arial"/>
          <w:iCs/>
        </w:rPr>
        <w:t>no</w:t>
      </w:r>
      <w:r w:rsidR="00571384">
        <w:rPr>
          <w:rFonts w:ascii="Arial" w:hAnsi="Arial" w:cs="Arial"/>
          <w:iCs/>
        </w:rPr>
        <w:t xml:space="preserve"> come si vivere il comando del Signore, illuminando prima il comando con il loro insegnamento. Anche questa Parola, se viene omessa o manomessa, uccide il corpo di Cristo, perché non lo fa camminare nella verità. Se il corpo di Cristo cammina nella falsità, lo si uccide, perché la falsità è inganno che conduce alla morte. Ecco perché insegnare ogni comando di Gesù è obbligo.</w:t>
      </w:r>
    </w:p>
    <w:p w14:paraId="02310E16" w14:textId="0CDC5578" w:rsidR="00B13A48" w:rsidRPr="00571384" w:rsidRDefault="00B13A48" w:rsidP="00B13A48">
      <w:pPr>
        <w:spacing w:after="120"/>
        <w:jc w:val="both"/>
        <w:rPr>
          <w:rFonts w:ascii="Arial" w:hAnsi="Arial" w:cs="Arial"/>
          <w:iCs/>
        </w:rPr>
      </w:pPr>
      <w:r>
        <w:rPr>
          <w:rFonts w:ascii="Arial" w:hAnsi="Arial" w:cs="Arial"/>
          <w:iCs/>
        </w:rPr>
        <w:t xml:space="preserve">Sesta Parola: </w:t>
      </w:r>
      <w:r w:rsidRPr="00B13A48">
        <w:rPr>
          <w:rFonts w:ascii="Arial" w:hAnsi="Arial" w:cs="Arial"/>
          <w:iCs/>
        </w:rPr>
        <w:t xml:space="preserve"> </w:t>
      </w:r>
      <w:r w:rsidRPr="00B13A48">
        <w:rPr>
          <w:rFonts w:ascii="Arial" w:hAnsi="Arial" w:cs="Arial"/>
          <w:i/>
        </w:rPr>
        <w:t>Ed ecco, io sono con voi tutti i giorni, fino alla fine del mondo</w:t>
      </w:r>
      <w:r w:rsidRPr="00B13A48">
        <w:rPr>
          <w:rFonts w:ascii="Arial" w:hAnsi="Arial" w:cs="Arial"/>
          <w:i/>
        </w:rPr>
        <w:t xml:space="preserve">: </w:t>
      </w:r>
      <w:r w:rsidR="00571384">
        <w:rPr>
          <w:rFonts w:ascii="Arial" w:hAnsi="Arial" w:cs="Arial"/>
          <w:iCs/>
        </w:rPr>
        <w:t xml:space="preserve"> Nel mondo non si fa nudi e spogli. Si va bene equipaggiat</w:t>
      </w:r>
      <w:r w:rsidR="000D0C7F">
        <w:rPr>
          <w:rFonts w:ascii="Arial" w:hAnsi="Arial" w:cs="Arial"/>
          <w:iCs/>
        </w:rPr>
        <w:t>i</w:t>
      </w:r>
      <w:r w:rsidR="00571384">
        <w:rPr>
          <w:rFonts w:ascii="Arial" w:hAnsi="Arial" w:cs="Arial"/>
          <w:iCs/>
        </w:rPr>
        <w:t xml:space="preserve">. Il nostro equipaggio è santissimo. Noi andiamo con l’amore del Padre, con la grazia di Cristo Gesù, con la comunione dello Spirito Santo. </w:t>
      </w:r>
      <w:r w:rsidR="00FB5A19">
        <w:rPr>
          <w:rFonts w:ascii="Arial" w:hAnsi="Arial" w:cs="Arial"/>
          <w:iCs/>
        </w:rPr>
        <w:t>Andiamo come Mosè dal faraone, la potenza invincibile di quel tempo. Come Mosè condusse il faraone a morire con tutti i suoi cavalli e cavalieri nelle acque del Mar Rosso. Come Gesù fece perire la legione annegando con i porci nel lago. Così anche gli undici</w:t>
      </w:r>
      <w:r w:rsidR="000D0C7F">
        <w:rPr>
          <w:rFonts w:ascii="Arial" w:hAnsi="Arial" w:cs="Arial"/>
          <w:iCs/>
        </w:rPr>
        <w:t>,</w:t>
      </w:r>
      <w:r w:rsidR="00FB5A19">
        <w:rPr>
          <w:rFonts w:ascii="Arial" w:hAnsi="Arial" w:cs="Arial"/>
          <w:iCs/>
        </w:rPr>
        <w:t xml:space="preserve"> con i poteri che Gesù ha conferito lodo</w:t>
      </w:r>
      <w:r w:rsidR="000D0C7F">
        <w:rPr>
          <w:rFonts w:ascii="Arial" w:hAnsi="Arial" w:cs="Arial"/>
          <w:iCs/>
        </w:rPr>
        <w:t>,</w:t>
      </w:r>
      <w:r w:rsidR="00FB5A19">
        <w:rPr>
          <w:rFonts w:ascii="Arial" w:hAnsi="Arial" w:cs="Arial"/>
          <w:iCs/>
        </w:rPr>
        <w:t xml:space="preserve"> dovranno condurre Satana a perire nelle fiamme eterne dell’inferno o nello stagno di fuoco e zolfo per l’eternità. Potranno fare questo solo se obbediranno alle prime cinque Parole. Oggi sembra invece che sia Satana a far perire moltissimi discepoli di Gesù nelle acque del Mar Rosso, con i porci nel Lago, con gli operatori di scandali e di iniquità nello stagno di fuoco e zolfo per l’eternità. Madre di Cristo Signore, ottienici dallo Spirito Santo una obbedienza perfetta, senza alcuna ombra e senza alcuna lacuna a queste sei Parola di Gesù Signore. Dare</w:t>
      </w:r>
      <w:r w:rsidR="00EE0C12">
        <w:rPr>
          <w:rFonts w:ascii="Arial" w:hAnsi="Arial" w:cs="Arial"/>
          <w:iCs/>
        </w:rPr>
        <w:t>mo</w:t>
      </w:r>
      <w:r w:rsidR="00FB5A19">
        <w:rPr>
          <w:rFonts w:ascii="Arial" w:hAnsi="Arial" w:cs="Arial"/>
          <w:iCs/>
        </w:rPr>
        <w:t xml:space="preserve"> grande vita al Regno di Dio e strapperemo molti figli delle tenebre a Satana e al suo regno. Madre santa, grazie per averi ascoltato. </w:t>
      </w:r>
    </w:p>
    <w:p w14:paraId="1F7ACEC9" w14:textId="77777777" w:rsidR="00D40575" w:rsidRDefault="00D40575" w:rsidP="00540870">
      <w:pPr>
        <w:spacing w:after="120"/>
        <w:jc w:val="both"/>
        <w:rPr>
          <w:rFonts w:ascii="Arial" w:hAnsi="Arial"/>
        </w:rPr>
      </w:pPr>
    </w:p>
    <w:p w14:paraId="6269464E" w14:textId="7E6FB862" w:rsidR="00484E38" w:rsidRPr="002F7471" w:rsidRDefault="00FB5A19" w:rsidP="009E2101">
      <w:pPr>
        <w:spacing w:after="120"/>
        <w:jc w:val="right"/>
        <w:rPr>
          <w:rFonts w:ascii="Arial" w:hAnsi="Arial" w:cs="Arial"/>
          <w:b/>
          <w:bCs/>
        </w:rPr>
      </w:pPr>
      <w:r>
        <w:rPr>
          <w:rFonts w:ascii="Arial" w:hAnsi="Arial" w:cs="Arial"/>
          <w:b/>
        </w:rPr>
        <w:t>1</w:t>
      </w:r>
      <w:r w:rsidR="006E7C56">
        <w:rPr>
          <w:rFonts w:ascii="Arial" w:hAnsi="Arial" w:cs="Arial"/>
          <w:b/>
        </w:rPr>
        <w:t xml:space="preserve">3 </w:t>
      </w:r>
      <w:r w:rsidR="00132339">
        <w:rPr>
          <w:rFonts w:ascii="Arial" w:hAnsi="Arial" w:cs="Arial"/>
          <w:b/>
        </w:rPr>
        <w:t xml:space="preserve">Dicembre </w:t>
      </w:r>
      <w:r w:rsidR="000A2E7B">
        <w:rPr>
          <w:rFonts w:ascii="Arial" w:hAnsi="Arial" w:cs="Arial"/>
          <w:b/>
        </w:rPr>
        <w:t>2026</w:t>
      </w:r>
    </w:p>
    <w:sectPr w:rsidR="00484E38" w:rsidRPr="002F7471" w:rsidSect="00FB5A19">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0C7F"/>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339"/>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104"/>
    <w:rsid w:val="001833FF"/>
    <w:rsid w:val="00183E9B"/>
    <w:rsid w:val="001850CC"/>
    <w:rsid w:val="0018541F"/>
    <w:rsid w:val="001855D1"/>
    <w:rsid w:val="001858F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6E5B"/>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4C07"/>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169CE"/>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8F6"/>
    <w:rsid w:val="003E298E"/>
    <w:rsid w:val="003E48AA"/>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8E8"/>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384"/>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469A"/>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E7C56"/>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B2D"/>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418"/>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0911"/>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3A48"/>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60F"/>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7CE"/>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67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36D"/>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2703"/>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C12"/>
    <w:rsid w:val="00EE0DF8"/>
    <w:rsid w:val="00EE12D9"/>
    <w:rsid w:val="00EE42CF"/>
    <w:rsid w:val="00EE4E06"/>
    <w:rsid w:val="00EE5AA6"/>
    <w:rsid w:val="00EE5E1D"/>
    <w:rsid w:val="00EF0551"/>
    <w:rsid w:val="00EF08E2"/>
    <w:rsid w:val="00EF0AE5"/>
    <w:rsid w:val="00EF0E94"/>
    <w:rsid w:val="00EF119C"/>
    <w:rsid w:val="00EF2309"/>
    <w:rsid w:val="00EF33BA"/>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59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23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5A19"/>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13A4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2025-05-09T12:10:00Z</dcterms:created>
  <dcterms:modified xsi:type="dcterms:W3CDTF">2025-05-12T09:30:00Z</dcterms:modified>
</cp:coreProperties>
</file>